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4678"/>
        <w:gridCol w:w="8079"/>
      </w:tblGrid>
      <w:tr w:rsidR="000617D8" w:rsidTr="0081744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D8" w:rsidRPr="000942F5" w:rsidRDefault="000617D8" w:rsidP="00304137">
            <w:pPr>
              <w:pStyle w:val="Style19"/>
              <w:widowControl/>
              <w:ind w:firstLine="68"/>
              <w:jc w:val="left"/>
              <w:rPr>
                <w:rStyle w:val="FontStyle26"/>
              </w:rPr>
            </w:pPr>
            <w:r w:rsidRPr="000942F5">
              <w:rPr>
                <w:rStyle w:val="FontStyle26"/>
              </w:rPr>
              <w:t>№ п\</w:t>
            </w:r>
            <w:proofErr w:type="gramStart"/>
            <w:r w:rsidRPr="000942F5">
              <w:rPr>
                <w:rStyle w:val="FontStyle26"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D8" w:rsidRDefault="000617D8" w:rsidP="00304137">
            <w:pPr>
              <w:pStyle w:val="Style19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 xml:space="preserve">Объекты контроля </w:t>
            </w:r>
          </w:p>
          <w:p w:rsidR="000617D8" w:rsidRPr="000942F5" w:rsidRDefault="000617D8" w:rsidP="00304137">
            <w:pPr>
              <w:pStyle w:val="Style19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5"/>
              </w:rPr>
              <w:t xml:space="preserve"> (надзора) виды деятельности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D8" w:rsidRPr="009F671A" w:rsidRDefault="000617D8" w:rsidP="00304137">
            <w:pPr>
              <w:pStyle w:val="Style15"/>
              <w:widowControl/>
              <w:spacing w:line="240" w:lineRule="auto"/>
              <w:ind w:firstLine="0"/>
              <w:jc w:val="both"/>
              <w:rPr>
                <w:rStyle w:val="FontStyle26"/>
                <w:sz w:val="20"/>
                <w:szCs w:val="20"/>
              </w:rPr>
            </w:pPr>
            <w:r>
              <w:rPr>
                <w:rStyle w:val="FontStyle25"/>
              </w:rPr>
              <w:t>Типичные      нарушения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D8" w:rsidRPr="000942F5" w:rsidRDefault="000617D8" w:rsidP="00304137">
            <w:pPr>
              <w:pStyle w:val="Style15"/>
              <w:widowControl/>
              <w:spacing w:line="240" w:lineRule="auto"/>
              <w:ind w:firstLine="0"/>
              <w:jc w:val="both"/>
              <w:rPr>
                <w:rStyle w:val="FontStyle26"/>
              </w:rPr>
            </w:pPr>
            <w:r>
              <w:rPr>
                <w:rStyle w:val="FontStyle25"/>
              </w:rPr>
              <w:t>Наименование технических регламентов Таможенного союза, технических регламентов Евразийско-экономического союза или общих санитарно-эпидемиологических требований, установленных СМРБ, санитарных норм и правил, гигиенических нормативов с указанием структурного элемента документа, регламентирующего требования</w:t>
            </w:r>
          </w:p>
        </w:tc>
      </w:tr>
      <w:tr w:rsidR="000617D8" w:rsidRPr="004362E0" w:rsidTr="0081744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D8" w:rsidRPr="004362E0" w:rsidRDefault="000617D8" w:rsidP="00B97E50">
            <w:pPr>
              <w:pStyle w:val="Style19"/>
              <w:widowControl/>
              <w:numPr>
                <w:ilvl w:val="0"/>
                <w:numId w:val="1"/>
              </w:numPr>
              <w:spacing w:line="240" w:lineRule="auto"/>
              <w:ind w:left="357" w:hanging="357"/>
              <w:rPr>
                <w:rStyle w:val="FontStyle2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D8" w:rsidRPr="009851FA" w:rsidRDefault="000617D8" w:rsidP="00304137">
            <w:pPr>
              <w:pStyle w:val="Style19"/>
              <w:widowControl/>
              <w:spacing w:line="240" w:lineRule="auto"/>
              <w:rPr>
                <w:rStyle w:val="FontStyle25"/>
              </w:rPr>
            </w:pPr>
            <w:r w:rsidRPr="009851FA">
              <w:rPr>
                <w:rStyle w:val="FontStyle25"/>
              </w:rPr>
              <w:t>Объекты общественного питания, торговые объекты, рынки при обращении пищевой продукции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D8" w:rsidRPr="009851FA" w:rsidRDefault="000617D8" w:rsidP="00304137">
            <w:pPr>
              <w:pStyle w:val="Style19"/>
              <w:widowControl/>
              <w:jc w:val="left"/>
              <w:rPr>
                <w:rStyle w:val="FontStyle26"/>
                <w:sz w:val="20"/>
                <w:szCs w:val="20"/>
              </w:rPr>
            </w:pPr>
            <w:r w:rsidRPr="009851FA">
              <w:rPr>
                <w:rStyle w:val="FontStyle26"/>
                <w:sz w:val="20"/>
                <w:szCs w:val="20"/>
              </w:rPr>
              <w:t>- не своевременно проводятся уборки прилегающих территорий;</w:t>
            </w:r>
          </w:p>
          <w:p w:rsidR="000617D8" w:rsidRPr="009851FA" w:rsidRDefault="000617D8" w:rsidP="00304137">
            <w:pPr>
              <w:pStyle w:val="Style19"/>
              <w:widowControl/>
              <w:jc w:val="left"/>
              <w:rPr>
                <w:rStyle w:val="FontStyle26"/>
                <w:sz w:val="20"/>
                <w:szCs w:val="20"/>
              </w:rPr>
            </w:pPr>
            <w:r w:rsidRPr="009851FA">
              <w:rPr>
                <w:rStyle w:val="FontStyle26"/>
                <w:sz w:val="20"/>
                <w:szCs w:val="20"/>
              </w:rPr>
              <w:t>- работниками  осуществляется реализация (предложение к реализации) пищевых продуктов не в полно комплекте санитарной одежды;</w:t>
            </w:r>
          </w:p>
          <w:p w:rsidR="000617D8" w:rsidRPr="009851FA" w:rsidRDefault="000617D8" w:rsidP="00304137">
            <w:pPr>
              <w:pStyle w:val="Style19"/>
              <w:widowControl/>
              <w:jc w:val="left"/>
              <w:rPr>
                <w:rStyle w:val="FontStyle26"/>
                <w:sz w:val="20"/>
                <w:szCs w:val="20"/>
              </w:rPr>
            </w:pPr>
            <w:r w:rsidRPr="009851FA">
              <w:rPr>
                <w:rStyle w:val="FontStyle26"/>
                <w:sz w:val="20"/>
                <w:szCs w:val="20"/>
              </w:rPr>
              <w:t>- не соблюдаются правила товарного соседства пищевых продуктов при их хранении в холодильном оборудовании;</w:t>
            </w:r>
          </w:p>
          <w:p w:rsidR="000617D8" w:rsidRPr="009851FA" w:rsidRDefault="000617D8" w:rsidP="00304137">
            <w:pPr>
              <w:pStyle w:val="Style19"/>
              <w:widowControl/>
              <w:jc w:val="left"/>
              <w:rPr>
                <w:rStyle w:val="FontStyle26"/>
                <w:sz w:val="20"/>
                <w:szCs w:val="20"/>
              </w:rPr>
            </w:pPr>
            <w:r w:rsidRPr="009851FA">
              <w:rPr>
                <w:rStyle w:val="FontStyle26"/>
                <w:sz w:val="20"/>
                <w:szCs w:val="20"/>
              </w:rPr>
              <w:t>- нарушаются условия хранения  и маркировка  пищевых продуктов;</w:t>
            </w:r>
          </w:p>
          <w:p w:rsidR="000617D8" w:rsidRPr="009851FA" w:rsidRDefault="000617D8" w:rsidP="00304137">
            <w:pPr>
              <w:pStyle w:val="Style19"/>
              <w:widowControl/>
              <w:jc w:val="left"/>
              <w:rPr>
                <w:rStyle w:val="FontStyle26"/>
                <w:sz w:val="20"/>
                <w:szCs w:val="20"/>
              </w:rPr>
            </w:pPr>
            <w:r w:rsidRPr="009851FA">
              <w:rPr>
                <w:rStyle w:val="FontStyle26"/>
                <w:sz w:val="20"/>
                <w:szCs w:val="20"/>
              </w:rPr>
              <w:t>-  не своевременно и не качественно проводятся уборки в холодильном оборудовании, торговых и складских помещениях;</w:t>
            </w:r>
          </w:p>
          <w:p w:rsidR="000617D8" w:rsidRPr="009851FA" w:rsidRDefault="000617D8" w:rsidP="00304137">
            <w:pPr>
              <w:pStyle w:val="Style19"/>
              <w:widowControl/>
              <w:jc w:val="left"/>
              <w:rPr>
                <w:rStyle w:val="FontStyle26"/>
                <w:sz w:val="20"/>
                <w:szCs w:val="20"/>
              </w:rPr>
            </w:pPr>
            <w:r w:rsidRPr="009851FA">
              <w:rPr>
                <w:rStyle w:val="FontStyle26"/>
                <w:sz w:val="20"/>
                <w:szCs w:val="20"/>
              </w:rPr>
              <w:t>- нарушаются условия  сбора и  удаления пищевых отходов;</w:t>
            </w:r>
          </w:p>
          <w:p w:rsidR="000617D8" w:rsidRPr="009851FA" w:rsidRDefault="000617D8" w:rsidP="00304137">
            <w:pPr>
              <w:pStyle w:val="Style19"/>
              <w:widowControl/>
              <w:jc w:val="left"/>
              <w:rPr>
                <w:rStyle w:val="FontStyle26"/>
                <w:sz w:val="20"/>
                <w:szCs w:val="20"/>
              </w:rPr>
            </w:pPr>
            <w:r w:rsidRPr="009851FA">
              <w:rPr>
                <w:rStyle w:val="FontStyle26"/>
                <w:sz w:val="20"/>
                <w:szCs w:val="20"/>
              </w:rPr>
              <w:t>- в работе используется холодильное и торговое оборудование с дефектами в отделке, неисправное;</w:t>
            </w:r>
          </w:p>
          <w:p w:rsidR="000617D8" w:rsidRPr="009851FA" w:rsidRDefault="000617D8" w:rsidP="00304137">
            <w:pPr>
              <w:pStyle w:val="Style19"/>
              <w:widowControl/>
              <w:jc w:val="left"/>
              <w:rPr>
                <w:rStyle w:val="FontStyle26"/>
                <w:sz w:val="20"/>
                <w:szCs w:val="20"/>
              </w:rPr>
            </w:pPr>
            <w:r w:rsidRPr="009851FA">
              <w:rPr>
                <w:rStyle w:val="FontStyle26"/>
                <w:sz w:val="20"/>
                <w:szCs w:val="20"/>
              </w:rPr>
              <w:t>-  осуществляется взвешивание сырой и готовой продукции на одних весах.</w:t>
            </w:r>
          </w:p>
          <w:p w:rsidR="000617D8" w:rsidRPr="009851FA" w:rsidRDefault="000617D8" w:rsidP="00304137">
            <w:pPr>
              <w:pStyle w:val="Style19"/>
              <w:widowControl/>
              <w:jc w:val="left"/>
              <w:rPr>
                <w:rStyle w:val="FontStyle26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7D8" w:rsidRPr="009851FA" w:rsidRDefault="000617D8" w:rsidP="00304137">
            <w:pPr>
              <w:jc w:val="both"/>
            </w:pPr>
            <w:r w:rsidRPr="009851FA">
              <w:t>- Санитарных норм и правил «Санитарно - эпидемиологические требования для организаций, осуществляющих торговлю пищевой продукцией», утвержденных постановлением Министерства здравоохранения Республики Беларусь от 28.08.2012г.  № 132 п.п. 7, 11, 13, 19, 36, 60, 74, 79,97, 219;</w:t>
            </w:r>
          </w:p>
          <w:p w:rsidR="000617D8" w:rsidRPr="009851FA" w:rsidRDefault="000617D8" w:rsidP="00304137">
            <w:pPr>
              <w:jc w:val="both"/>
            </w:pPr>
            <w:r w:rsidRPr="009851FA">
              <w:t>- Правил благоустройства и содержания населенных пунктов», утвержденных постановлением Совета Министров от 28.11.2011г № 1087 п. 26;</w:t>
            </w:r>
          </w:p>
          <w:p w:rsidR="000617D8" w:rsidRPr="009851FA" w:rsidRDefault="000617D8" w:rsidP="00304137">
            <w:pPr>
              <w:jc w:val="both"/>
            </w:pPr>
            <w:r w:rsidRPr="009851FA">
              <w:t>- Санитарных норм и правил «Требования к осуществлению торговли на рынках пищевой продукцией», утвержденных постановлением Министерства здравоохранения Республики Беларусь от 23.10.2018г.  № 80 п.п. 9,12,13;</w:t>
            </w:r>
          </w:p>
          <w:p w:rsidR="000617D8" w:rsidRPr="009851FA" w:rsidRDefault="000617D8" w:rsidP="00304137">
            <w:pPr>
              <w:jc w:val="both"/>
            </w:pPr>
            <w:r w:rsidRPr="009851FA">
              <w:t xml:space="preserve">- </w:t>
            </w:r>
            <w:proofErr w:type="gramStart"/>
            <w:r w:rsidRPr="009851FA">
              <w:t>ТР</w:t>
            </w:r>
            <w:proofErr w:type="gramEnd"/>
            <w:r w:rsidRPr="009851FA">
              <w:t xml:space="preserve"> ТС 021/2011 «О безопасности пищевой продукции» ст. 4. п 4.1;</w:t>
            </w:r>
          </w:p>
          <w:p w:rsidR="000617D8" w:rsidRPr="009851FA" w:rsidRDefault="00001958" w:rsidP="00304137">
            <w:pPr>
              <w:jc w:val="both"/>
            </w:pPr>
            <w:r w:rsidRPr="009851FA">
              <w:t>- С</w:t>
            </w:r>
            <w:r w:rsidR="000617D8" w:rsidRPr="009851FA">
              <w:t>анитарных норм и правил «Санитарно - эпидемиологические требования для объектов общественного питания», утвержденные Постановлением Министерства здравоохранения Республики Беларусь от 10.02.2017г № 12 (в редакции Постановление Министерства здравоохранения Республики Беларусь от 03.03.</w:t>
            </w:r>
            <w:r w:rsidRPr="009851FA">
              <w:t>2017г № 20) п.п. 21, 43, 53, 71;</w:t>
            </w:r>
          </w:p>
          <w:p w:rsidR="00001958" w:rsidRPr="009851FA" w:rsidRDefault="00001958" w:rsidP="00001958">
            <w:pPr>
              <w:jc w:val="both"/>
            </w:pPr>
            <w:r w:rsidRPr="009851FA">
              <w:t xml:space="preserve">- </w:t>
            </w:r>
            <w:r w:rsidRPr="009851FA">
              <w:rPr>
                <w:lang w:val="be-BY"/>
              </w:rPr>
              <w:t>О</w:t>
            </w:r>
            <w:proofErr w:type="spellStart"/>
            <w:r w:rsidRPr="009851FA">
              <w:t>бщих</w:t>
            </w:r>
            <w:proofErr w:type="spellEnd"/>
            <w:r w:rsidRPr="009851FA">
              <w:t xml:space="preserve"> санитарно </w:t>
            </w:r>
            <w:proofErr w:type="gramStart"/>
            <w:r w:rsidRPr="009851FA">
              <w:t>–э</w:t>
            </w:r>
            <w:proofErr w:type="gramEnd"/>
            <w:r w:rsidRPr="009851FA">
              <w:t xml:space="preserve">пидемиологических требований к содержанию и эксплуатации капитальных строений (зданий, сооружений), изолированных помещений и </w:t>
            </w:r>
          </w:p>
          <w:p w:rsidR="00001958" w:rsidRPr="009851FA" w:rsidRDefault="00001958" w:rsidP="00001958">
            <w:pPr>
              <w:jc w:val="both"/>
            </w:pPr>
            <w:r w:rsidRPr="009851FA">
              <w:t>иных объектов, принадлежащих субъектам хозяйствования, утвержденных Декретом Президента Республики Беларусь от 23.11.2017 № 7  п. п. 3, 7,9,33,40,47, 59</w:t>
            </w:r>
          </w:p>
          <w:p w:rsidR="000617D8" w:rsidRPr="009851FA" w:rsidRDefault="000617D8" w:rsidP="00304137">
            <w:pPr>
              <w:pStyle w:val="Style16"/>
              <w:widowControl/>
              <w:ind w:left="221"/>
              <w:rPr>
                <w:rStyle w:val="FontStyle26"/>
                <w:sz w:val="20"/>
                <w:szCs w:val="20"/>
              </w:rPr>
            </w:pPr>
          </w:p>
        </w:tc>
      </w:tr>
      <w:tr w:rsidR="00BB5F01" w:rsidRPr="004362E0" w:rsidTr="0081744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01" w:rsidRPr="004362E0" w:rsidRDefault="00BB5F01" w:rsidP="00B97E50">
            <w:pPr>
              <w:pStyle w:val="Style19"/>
              <w:widowControl/>
              <w:numPr>
                <w:ilvl w:val="0"/>
                <w:numId w:val="1"/>
              </w:numPr>
              <w:spacing w:line="240" w:lineRule="auto"/>
              <w:ind w:left="357" w:hanging="357"/>
              <w:rPr>
                <w:rStyle w:val="FontStyle2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01" w:rsidRPr="00DF3717" w:rsidRDefault="00BB5F01" w:rsidP="00304137">
            <w:pPr>
              <w:pStyle w:val="Style19"/>
              <w:widowControl/>
              <w:spacing w:line="240" w:lineRule="auto"/>
              <w:rPr>
                <w:rStyle w:val="FontStyle25"/>
              </w:rPr>
            </w:pPr>
            <w:r w:rsidRPr="00DF3717">
              <w:rPr>
                <w:rStyle w:val="FontStyle25"/>
              </w:rPr>
              <w:t xml:space="preserve">Организации здравоохранения, иные организации и индивидуальные предприниматели, которые осуществляют медицинскую и фармацевтическую деятельность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01" w:rsidRPr="00DF3717" w:rsidRDefault="00371AA7" w:rsidP="00304137">
            <w:pPr>
              <w:pStyle w:val="Style19"/>
              <w:widowControl/>
              <w:jc w:val="left"/>
              <w:rPr>
                <w:sz w:val="20"/>
                <w:szCs w:val="20"/>
                <w:lang w:val="be-BY"/>
              </w:rPr>
            </w:pPr>
            <w:r w:rsidRPr="00DF3717">
              <w:rPr>
                <w:rStyle w:val="FontStyle26"/>
                <w:sz w:val="20"/>
                <w:szCs w:val="20"/>
              </w:rPr>
              <w:t xml:space="preserve">- </w:t>
            </w:r>
            <w:r w:rsidRPr="00DF3717">
              <w:rPr>
                <w:sz w:val="20"/>
                <w:szCs w:val="20"/>
                <w:lang w:val="be-BY"/>
              </w:rPr>
              <w:t>допускается использование с дефектами покрытия мебели, санитарно- технических изделий и оборудования, медицинских изделий;</w:t>
            </w:r>
          </w:p>
          <w:p w:rsidR="00371AA7" w:rsidRPr="00DF3717" w:rsidRDefault="00371AA7" w:rsidP="00304137">
            <w:pPr>
              <w:pStyle w:val="Style19"/>
              <w:widowControl/>
              <w:jc w:val="left"/>
              <w:rPr>
                <w:sz w:val="20"/>
                <w:szCs w:val="20"/>
              </w:rPr>
            </w:pPr>
            <w:r w:rsidRPr="00DF3717">
              <w:rPr>
                <w:sz w:val="20"/>
                <w:szCs w:val="20"/>
                <w:lang w:val="be-BY"/>
              </w:rPr>
              <w:t xml:space="preserve">- </w:t>
            </w:r>
            <w:r w:rsidRPr="00DF3717">
              <w:rPr>
                <w:sz w:val="20"/>
                <w:szCs w:val="20"/>
              </w:rPr>
              <w:t>имеются дефекты входной группы;</w:t>
            </w:r>
          </w:p>
          <w:p w:rsidR="00371AA7" w:rsidRPr="00DF3717" w:rsidRDefault="00371AA7" w:rsidP="00304137">
            <w:pPr>
              <w:pStyle w:val="Style19"/>
              <w:widowControl/>
              <w:jc w:val="left"/>
              <w:rPr>
                <w:sz w:val="20"/>
                <w:szCs w:val="20"/>
              </w:rPr>
            </w:pPr>
            <w:r w:rsidRPr="00DF3717">
              <w:rPr>
                <w:sz w:val="20"/>
                <w:szCs w:val="20"/>
              </w:rPr>
              <w:t xml:space="preserve">- </w:t>
            </w:r>
            <w:r w:rsidRPr="00DF3717">
              <w:rPr>
                <w:sz w:val="20"/>
                <w:szCs w:val="20"/>
                <w:lang w:val="be-BY"/>
              </w:rPr>
              <w:t>не проводится в зависимости от санитарно-технического состояния</w:t>
            </w:r>
            <w:bookmarkStart w:id="0" w:name="_GoBack"/>
            <w:bookmarkEnd w:id="0"/>
            <w:r w:rsidRPr="00DF3717">
              <w:rPr>
                <w:sz w:val="20"/>
                <w:szCs w:val="20"/>
                <w:lang w:val="be-BY"/>
              </w:rPr>
              <w:t xml:space="preserve"> ремонт помещений - </w:t>
            </w:r>
            <w:r w:rsidRPr="00DF3717">
              <w:rPr>
                <w:sz w:val="20"/>
                <w:szCs w:val="20"/>
              </w:rPr>
              <w:t xml:space="preserve">имеются дефекты внутренней отделки; </w:t>
            </w:r>
          </w:p>
          <w:p w:rsidR="002F3421" w:rsidRPr="00DF3717" w:rsidRDefault="002F3421" w:rsidP="00304137">
            <w:pPr>
              <w:pStyle w:val="Style19"/>
              <w:widowControl/>
              <w:jc w:val="left"/>
              <w:rPr>
                <w:rStyle w:val="FontStyle26"/>
                <w:sz w:val="20"/>
                <w:szCs w:val="20"/>
              </w:rPr>
            </w:pPr>
            <w:r w:rsidRPr="00DF3717">
              <w:rPr>
                <w:sz w:val="20"/>
                <w:szCs w:val="20"/>
              </w:rPr>
              <w:t>- не качественно проводится уборка в помещениях;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01" w:rsidRPr="00DF3717" w:rsidRDefault="002F3421" w:rsidP="00304137">
            <w:pPr>
              <w:jc w:val="both"/>
            </w:pPr>
            <w:r w:rsidRPr="00DF3717">
              <w:rPr>
                <w:shd w:val="clear" w:color="auto" w:fill="FFFFFF"/>
              </w:rPr>
              <w:t>Специфических санитарно-эпидемиологические требований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деятельность, утвержденные Постановлением Совета Министров Республики Беларусь от 3 марта 2020 г. № 130</w:t>
            </w:r>
          </w:p>
        </w:tc>
      </w:tr>
      <w:tr w:rsidR="004467B7" w:rsidRPr="004362E0" w:rsidTr="0081744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B7" w:rsidRPr="004362E0" w:rsidRDefault="004467B7" w:rsidP="00B97E50">
            <w:pPr>
              <w:pStyle w:val="Style19"/>
              <w:widowControl/>
              <w:numPr>
                <w:ilvl w:val="0"/>
                <w:numId w:val="1"/>
              </w:numPr>
              <w:spacing w:line="240" w:lineRule="auto"/>
              <w:ind w:left="357" w:hanging="357"/>
              <w:rPr>
                <w:rStyle w:val="FontStyle2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B7" w:rsidRPr="00CB1533" w:rsidRDefault="004467B7" w:rsidP="00304137">
            <w:pPr>
              <w:pStyle w:val="Style19"/>
              <w:widowControl/>
              <w:spacing w:line="240" w:lineRule="auto"/>
              <w:rPr>
                <w:rStyle w:val="FontStyle25"/>
              </w:rPr>
            </w:pPr>
            <w:r w:rsidRPr="00CB1533">
              <w:rPr>
                <w:rStyle w:val="FontStyle25"/>
              </w:rPr>
              <w:t xml:space="preserve">Источники и системы питьевого </w:t>
            </w:r>
            <w:r w:rsidRPr="00CB1533">
              <w:rPr>
                <w:rStyle w:val="FontStyle25"/>
              </w:rPr>
              <w:lastRenderedPageBreak/>
              <w:t>водоснабжения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7B7" w:rsidRPr="00CB1533" w:rsidRDefault="004467B7" w:rsidP="004467B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1533">
              <w:rPr>
                <w:sz w:val="20"/>
                <w:szCs w:val="20"/>
              </w:rPr>
              <w:lastRenderedPageBreak/>
              <w:t>- отсутствие системности проведения текущих ремонтов, очистки, дезинфекции шахтных колодцев</w:t>
            </w:r>
          </w:p>
          <w:p w:rsidR="004467B7" w:rsidRPr="00CB1533" w:rsidRDefault="004467B7" w:rsidP="004467B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1533">
              <w:rPr>
                <w:sz w:val="20"/>
                <w:szCs w:val="20"/>
              </w:rPr>
              <w:lastRenderedPageBreak/>
              <w:t xml:space="preserve">-  не обеспечено проведение производственного лабораторного контроля качества воды шахтных колодцев в соответствие с планом-графиком (выполнение не более </w:t>
            </w:r>
            <w:r w:rsidR="00886419">
              <w:rPr>
                <w:sz w:val="20"/>
                <w:szCs w:val="20"/>
              </w:rPr>
              <w:t>2</w:t>
            </w:r>
            <w:r w:rsidRPr="00CB1533">
              <w:rPr>
                <w:sz w:val="20"/>
                <w:szCs w:val="20"/>
              </w:rPr>
              <w:t>0%)</w:t>
            </w:r>
          </w:p>
          <w:p w:rsidR="002204E1" w:rsidRDefault="002204E1" w:rsidP="004467B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1533">
              <w:rPr>
                <w:sz w:val="20"/>
                <w:szCs w:val="20"/>
              </w:rPr>
              <w:t>- Плановая санитарная обработка, в т.ч. механическая очистка, водозаборных сооружений не проводилась более года</w:t>
            </w:r>
          </w:p>
          <w:p w:rsidR="00B76239" w:rsidRPr="00B76239" w:rsidRDefault="00B76239" w:rsidP="00B76239">
            <w:pPr>
              <w:pStyle w:val="ConsPlusNonformat"/>
              <w:ind w:left="102"/>
              <w:jc w:val="both"/>
              <w:rPr>
                <w:rFonts w:ascii="Times New Roman" w:hAnsi="Times New Roman" w:cs="Times New Roman"/>
              </w:rPr>
            </w:pPr>
            <w:r w:rsidRPr="00B76239">
              <w:rPr>
                <w:rFonts w:ascii="Times New Roman" w:hAnsi="Times New Roman" w:cs="Times New Roman"/>
              </w:rPr>
              <w:t>- конструкция павильона водозаборной скважины не обеспечивает наличие приямка или выпуска для воды, сливаемой при отборе проб, соответствующий уклон пола от скважины</w:t>
            </w:r>
          </w:p>
          <w:p w:rsidR="00B76239" w:rsidRPr="00CB1533" w:rsidRDefault="00B76239" w:rsidP="00B76239">
            <w:pPr>
              <w:pStyle w:val="a3"/>
              <w:spacing w:before="0" w:beforeAutospacing="0" w:after="0" w:afterAutospacing="0"/>
              <w:ind w:left="102"/>
              <w:jc w:val="both"/>
              <w:rPr>
                <w:rStyle w:val="FontStyle26"/>
                <w:sz w:val="20"/>
                <w:szCs w:val="20"/>
              </w:rPr>
            </w:pPr>
            <w:r w:rsidRPr="00B76239">
              <w:rPr>
                <w:sz w:val="20"/>
                <w:szCs w:val="20"/>
              </w:rPr>
              <w:t>- территория и помещения насосной станции должны содержаться в чистоте - установлены нарушения: на территории складированы строительные отходы после ликвидации старого павильона, территория заросла сорняками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E1" w:rsidRDefault="004467B7" w:rsidP="002204E1">
            <w:pPr>
              <w:jc w:val="both"/>
            </w:pPr>
            <w:r w:rsidRPr="004467B7">
              <w:lastRenderedPageBreak/>
              <w:t xml:space="preserve">Гигиенического норматива «Показатели безопасности питьевой воды», утв. постановлением </w:t>
            </w:r>
            <w:proofErr w:type="gramStart"/>
            <w:r w:rsidRPr="004467B7">
              <w:t>СМ</w:t>
            </w:r>
            <w:proofErr w:type="gramEnd"/>
            <w:r w:rsidRPr="004467B7">
              <w:t xml:space="preserve"> РБ 25.01.2021 №37</w:t>
            </w:r>
            <w:r w:rsidR="002204E1">
              <w:t>, раздел 3</w:t>
            </w:r>
          </w:p>
          <w:p w:rsidR="002204E1" w:rsidRDefault="004467B7" w:rsidP="002204E1">
            <w:pPr>
              <w:jc w:val="both"/>
            </w:pPr>
            <w:r w:rsidRPr="004467B7">
              <w:lastRenderedPageBreak/>
              <w:t>Санитарных норм и правил «Санитарно-эпидемиологические требования к системам централизованного хозяйственно-питьевого водоснабжения», утвержденные постановлением МЗ РБ 16.09.2014.№69</w:t>
            </w:r>
            <w:r w:rsidR="002204E1">
              <w:t>, п.6</w:t>
            </w:r>
            <w:r w:rsidR="00B76239">
              <w:t>, 25, 29</w:t>
            </w:r>
            <w:r w:rsidR="002204E1">
              <w:t xml:space="preserve"> </w:t>
            </w:r>
          </w:p>
          <w:p w:rsidR="002204E1" w:rsidRDefault="002204E1" w:rsidP="002204E1">
            <w:pPr>
              <w:jc w:val="both"/>
            </w:pPr>
            <w:r w:rsidRPr="007206B3">
              <w:t>Специфические санитарно-эпидемиологические требования к содержанию и эксплуатации источников и систем питьевого водоснабжения, утвержденные Постановлением Совета Министров Республики Беларусь 19.12.2018г. №914</w:t>
            </w:r>
            <w:r>
              <w:t xml:space="preserve"> </w:t>
            </w:r>
            <w:r w:rsidRPr="007206B3">
              <w:rPr>
                <w:rFonts w:eastAsia="Calibri"/>
                <w:lang w:eastAsia="en-US"/>
              </w:rPr>
              <w:t>п.</w:t>
            </w:r>
            <w:r>
              <w:rPr>
                <w:rFonts w:eastAsia="Calibri"/>
                <w:lang w:eastAsia="en-US"/>
              </w:rPr>
              <w:t>п.</w:t>
            </w:r>
            <w:r w:rsidRPr="007206B3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7, 28, 31, 36, 16</w:t>
            </w:r>
          </w:p>
          <w:p w:rsidR="004467B7" w:rsidRPr="004467B7" w:rsidRDefault="004467B7" w:rsidP="002204E1">
            <w:pPr>
              <w:jc w:val="both"/>
              <w:rPr>
                <w:color w:val="000000"/>
                <w:shd w:val="clear" w:color="auto" w:fill="FFFFFF"/>
              </w:rPr>
            </w:pPr>
            <w:r w:rsidRPr="004467B7">
              <w:t>Санитарных норм, правил и гигиенических нормативов «Гигиенические требования к источникам нецентрализованного питьевого водоснабжения населения», утвержденные постановлением Министерства здравоохранения Республики Беларусь от 2 августа 2010 г. № 105</w:t>
            </w:r>
            <w:r w:rsidR="002204E1">
              <w:t>, п.п. 11, 12</w:t>
            </w:r>
          </w:p>
        </w:tc>
      </w:tr>
      <w:tr w:rsidR="002204E1" w:rsidRPr="004362E0" w:rsidTr="0081744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E1" w:rsidRPr="004362E0" w:rsidRDefault="002204E1" w:rsidP="00B97E50">
            <w:pPr>
              <w:pStyle w:val="Style19"/>
              <w:widowControl/>
              <w:numPr>
                <w:ilvl w:val="0"/>
                <w:numId w:val="1"/>
              </w:numPr>
              <w:spacing w:line="240" w:lineRule="auto"/>
              <w:ind w:left="357" w:hanging="357"/>
              <w:rPr>
                <w:rStyle w:val="FontStyle2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E1" w:rsidRPr="00CB1533" w:rsidRDefault="002204E1" w:rsidP="00304137">
            <w:pPr>
              <w:pStyle w:val="Style19"/>
              <w:widowControl/>
              <w:spacing w:line="240" w:lineRule="auto"/>
              <w:rPr>
                <w:rStyle w:val="FontStyle25"/>
              </w:rPr>
            </w:pPr>
            <w:r w:rsidRPr="00CB1533">
              <w:rPr>
                <w:rStyle w:val="FontStyle25"/>
              </w:rPr>
              <w:t>Объекты по оказанию бытовых услуг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419" w:rsidRPr="00886419" w:rsidRDefault="00886419" w:rsidP="00886419">
            <w:pPr>
              <w:ind w:left="102"/>
              <w:jc w:val="both"/>
            </w:pPr>
            <w:r w:rsidRPr="00886419">
              <w:t xml:space="preserve">- не обеспечена дезинфекция инструмента после стрижки клиента (рабочее место мастера </w:t>
            </w:r>
            <w:proofErr w:type="spellStart"/>
            <w:r w:rsidRPr="00886419">
              <w:t>Костян</w:t>
            </w:r>
            <w:proofErr w:type="spellEnd"/>
            <w:r w:rsidRPr="00886419">
              <w:t xml:space="preserve"> Н.М.)</w:t>
            </w:r>
          </w:p>
          <w:p w:rsidR="00886419" w:rsidRPr="00886419" w:rsidRDefault="00886419" w:rsidP="00886419">
            <w:pPr>
              <w:ind w:left="102"/>
              <w:jc w:val="both"/>
            </w:pPr>
            <w:r w:rsidRPr="00886419">
              <w:t xml:space="preserve"> – помещения мужского зала парикмахерской не содержатся в чистоте, о чем свидетельствует неупорядоченное хранение личных вещей, чистого белья, переполненная мусоросборная урна,  хранение остриженных волос на полу возле мусоросборника</w:t>
            </w:r>
          </w:p>
          <w:p w:rsidR="00886419" w:rsidRPr="00886419" w:rsidRDefault="00886419" w:rsidP="00886419">
            <w:pPr>
              <w:ind w:left="102"/>
              <w:jc w:val="both"/>
            </w:pPr>
            <w:r w:rsidRPr="00886419">
              <w:t>- график проведения генеральных уборок мужского зала не соблюден: вторая среда месяца генеральная уборка в соответствии с графиком не проведена</w:t>
            </w:r>
          </w:p>
          <w:p w:rsidR="00886419" w:rsidRPr="00886419" w:rsidRDefault="00886419" w:rsidP="00886419">
            <w:pPr>
              <w:ind w:left="102"/>
              <w:jc w:val="both"/>
            </w:pPr>
            <w:r w:rsidRPr="00886419">
              <w:t>- в мужском зале допускается использование мойки для мытья волос со следами ржавчины, с отсутствием душевой сетки</w:t>
            </w:r>
          </w:p>
          <w:p w:rsidR="00886419" w:rsidRPr="00886419" w:rsidRDefault="00886419" w:rsidP="00886419">
            <w:pPr>
              <w:ind w:left="102"/>
              <w:jc w:val="both"/>
            </w:pPr>
            <w:r w:rsidRPr="00886419">
              <w:t>- в мужском зале нарушена отделка стен, пола в подсобном помещении</w:t>
            </w:r>
          </w:p>
          <w:p w:rsidR="001902A4" w:rsidRPr="00886419" w:rsidRDefault="00886419" w:rsidP="00886419">
            <w:pPr>
              <w:ind w:left="102"/>
              <w:jc w:val="both"/>
              <w:rPr>
                <w:sz w:val="28"/>
                <w:szCs w:val="28"/>
              </w:rPr>
            </w:pPr>
            <w:r w:rsidRPr="00886419">
              <w:t>- в подсобном помещении мужского зала отсутствует раковина с подводкой холодной и горячей проточной воды; обработка парикмахерского инструментария, вспомогательного материала, емкостей, мытье рук мастера  проводится в мойке мытья волос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4E1" w:rsidRPr="001902A4" w:rsidRDefault="001902A4" w:rsidP="00886419">
            <w:pPr>
              <w:jc w:val="both"/>
            </w:pPr>
            <w:r w:rsidRPr="001902A4">
              <w:t>-</w:t>
            </w:r>
            <w:r w:rsidRPr="001902A4">
              <w:rPr>
                <w:rFonts w:eastAsia="Calibri"/>
                <w:lang w:eastAsia="en-US"/>
              </w:rPr>
              <w:t xml:space="preserve"> </w:t>
            </w:r>
            <w:r w:rsidR="00886419" w:rsidRPr="00886419">
              <w:rPr>
                <w:lang w:val="be-BY"/>
              </w:rPr>
              <w:t>Санитарных норм, правил и гигиенических нормативов “Гигиенические требования к устройству, оборудованию и содержанию парикмахерских”, утвержденных Постановлением МЗ РБ 13 февраля 2009г. №17</w:t>
            </w:r>
            <w:r w:rsidRPr="00886419">
              <w:rPr>
                <w:rFonts w:eastAsia="Calibri"/>
                <w:lang w:eastAsia="en-US"/>
              </w:rPr>
              <w:t>,</w:t>
            </w:r>
            <w:r w:rsidRPr="001902A4">
              <w:rPr>
                <w:rFonts w:eastAsia="Calibri"/>
                <w:lang w:eastAsia="en-US"/>
              </w:rPr>
              <w:t xml:space="preserve"> п.п. </w:t>
            </w:r>
            <w:r w:rsidR="00886419">
              <w:rPr>
                <w:rFonts w:eastAsia="Calibri"/>
                <w:lang w:eastAsia="en-US"/>
              </w:rPr>
              <w:t>6,7,14,15,18,20,38</w:t>
            </w:r>
          </w:p>
        </w:tc>
      </w:tr>
      <w:tr w:rsidR="001902A4" w:rsidRPr="004362E0" w:rsidTr="00CB1533">
        <w:trPr>
          <w:trHeight w:val="28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A4" w:rsidRPr="004362E0" w:rsidRDefault="001902A4" w:rsidP="00B97E50">
            <w:pPr>
              <w:pStyle w:val="Style19"/>
              <w:widowControl/>
              <w:numPr>
                <w:ilvl w:val="0"/>
                <w:numId w:val="1"/>
              </w:numPr>
              <w:spacing w:line="240" w:lineRule="auto"/>
              <w:ind w:left="357" w:hanging="357"/>
              <w:rPr>
                <w:rStyle w:val="FontStyle2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A4" w:rsidRPr="00CB1533" w:rsidRDefault="001902A4" w:rsidP="00304137">
            <w:pPr>
              <w:pStyle w:val="Style19"/>
              <w:widowControl/>
              <w:spacing w:line="240" w:lineRule="auto"/>
              <w:rPr>
                <w:rStyle w:val="FontStyle25"/>
              </w:rPr>
            </w:pPr>
            <w:r w:rsidRPr="00CB1533">
              <w:rPr>
                <w:rStyle w:val="FontStyle25"/>
              </w:rPr>
              <w:t>Общежития и другие места проживания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2A4" w:rsidRPr="00CB1533" w:rsidRDefault="001902A4" w:rsidP="004F48D4">
            <w:pPr>
              <w:jc w:val="both"/>
            </w:pPr>
          </w:p>
          <w:p w:rsidR="004F48D4" w:rsidRPr="004F48D4" w:rsidRDefault="00CB1533" w:rsidP="004F48D4">
            <w:pPr>
              <w:jc w:val="both"/>
            </w:pPr>
            <w:r w:rsidRPr="004F48D4">
              <w:t xml:space="preserve">- В гостиницы </w:t>
            </w:r>
            <w:r w:rsidR="004F48D4" w:rsidRPr="004F48D4">
              <w:rPr>
                <w:rFonts w:eastAsia="Calibri"/>
                <w:lang w:eastAsia="en-US"/>
              </w:rPr>
              <w:t>в выделенном помещении для хранения уборочного инвентаря, отсутствуют условия для его обработки (отсутствует водоснабжение)</w:t>
            </w:r>
          </w:p>
          <w:p w:rsidR="004F48D4" w:rsidRPr="004F48D4" w:rsidRDefault="004F48D4" w:rsidP="004F48D4">
            <w:pPr>
              <w:pStyle w:val="a6"/>
              <w:shd w:val="clear" w:color="auto" w:fill="auto"/>
              <w:spacing w:line="240" w:lineRule="auto"/>
              <w:ind w:right="2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F48D4">
              <w:rPr>
                <w:rFonts w:ascii="Times New Roman" w:eastAsia="Calibri" w:hAnsi="Times New Roman"/>
                <w:lang w:eastAsia="en-US"/>
              </w:rPr>
              <w:t>– территория гостиницы не содержится в чистоте: заросла высокорослой сорной растительностью (нарушения устранены в день мониторинга)</w:t>
            </w:r>
          </w:p>
          <w:p w:rsidR="004F48D4" w:rsidRPr="004F48D4" w:rsidRDefault="004F48D4" w:rsidP="004F48D4">
            <w:pPr>
              <w:pStyle w:val="a6"/>
              <w:shd w:val="clear" w:color="auto" w:fill="auto"/>
              <w:spacing w:line="240" w:lineRule="auto"/>
              <w:ind w:right="2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F48D4">
              <w:rPr>
                <w:rFonts w:ascii="Times New Roman" w:eastAsia="Calibri" w:hAnsi="Times New Roman"/>
                <w:lang w:eastAsia="en-US"/>
              </w:rPr>
              <w:t xml:space="preserve">– горничной </w:t>
            </w:r>
            <w:proofErr w:type="spellStart"/>
            <w:r w:rsidRPr="004F48D4">
              <w:rPr>
                <w:rFonts w:ascii="Times New Roman" w:eastAsia="Calibri" w:hAnsi="Times New Roman"/>
                <w:lang w:eastAsia="en-US"/>
              </w:rPr>
              <w:t>Бородич</w:t>
            </w:r>
            <w:proofErr w:type="spellEnd"/>
            <w:r w:rsidRPr="004F48D4">
              <w:rPr>
                <w:rFonts w:ascii="Times New Roman" w:eastAsia="Calibri" w:hAnsi="Times New Roman"/>
                <w:lang w:eastAsia="en-US"/>
              </w:rPr>
              <w:t xml:space="preserve"> Е.С. не обеспечено своевременное прохождение гигиенической подготовки (нарушения устранены в день мониторинга) 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33" w:rsidRPr="001902A4" w:rsidRDefault="00CB1533" w:rsidP="004F48D4">
            <w:pPr>
              <w:jc w:val="both"/>
            </w:pPr>
            <w:r w:rsidRPr="00A90603">
              <w:t xml:space="preserve">Санитарные нормы и правила «Требования к устройству, оборудованию и содержанию гостиниц и других средств размещения», утвержденных постановлением Министерства здравоохранения Республики Беларусь от 24декабря 2014 г. № 110 </w:t>
            </w:r>
            <w:r>
              <w:t xml:space="preserve"> п.</w:t>
            </w:r>
            <w:r w:rsidR="004F48D4">
              <w:t>45,16,56</w:t>
            </w:r>
          </w:p>
        </w:tc>
      </w:tr>
      <w:tr w:rsidR="00CB1533" w:rsidRPr="004362E0" w:rsidTr="004F48D4">
        <w:trPr>
          <w:trHeight w:val="18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33" w:rsidRPr="004362E0" w:rsidRDefault="00CB1533" w:rsidP="00B97E50">
            <w:pPr>
              <w:pStyle w:val="Style19"/>
              <w:widowControl/>
              <w:numPr>
                <w:ilvl w:val="0"/>
                <w:numId w:val="1"/>
              </w:numPr>
              <w:spacing w:line="240" w:lineRule="auto"/>
              <w:ind w:left="357" w:hanging="357"/>
              <w:rPr>
                <w:rStyle w:val="FontStyle2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33" w:rsidRPr="00CB1533" w:rsidRDefault="00CB1533" w:rsidP="00304137">
            <w:pPr>
              <w:pStyle w:val="Style19"/>
              <w:widowControl/>
              <w:spacing w:line="240" w:lineRule="auto"/>
              <w:rPr>
                <w:rStyle w:val="FontStyle25"/>
              </w:rPr>
            </w:pPr>
            <w:r w:rsidRPr="00CB1533">
              <w:rPr>
                <w:rStyle w:val="FontStyle25"/>
              </w:rPr>
              <w:t xml:space="preserve">Жилые дома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33" w:rsidRPr="00CB1533" w:rsidRDefault="00CB1533" w:rsidP="00CB1533">
            <w:pPr>
              <w:tabs>
                <w:tab w:val="left" w:pos="1320"/>
              </w:tabs>
              <w:jc w:val="both"/>
            </w:pPr>
            <w:r w:rsidRPr="00CB1533">
              <w:t xml:space="preserve">- не своевременное  проведение уборок придомовых территорий, очистка мусоросборных урн, покос сорной растительности </w:t>
            </w:r>
          </w:p>
          <w:p w:rsidR="00CB1533" w:rsidRPr="00CB1533" w:rsidRDefault="00CB1533" w:rsidP="00CB1533">
            <w:pPr>
              <w:tabs>
                <w:tab w:val="left" w:pos="1320"/>
              </w:tabs>
              <w:jc w:val="both"/>
            </w:pPr>
            <w:r w:rsidRPr="00CB1533">
              <w:t xml:space="preserve">- не своевременное проведение противогололедных мероприятий (очистка </w:t>
            </w:r>
            <w:r w:rsidR="004F48D4">
              <w:t xml:space="preserve">от снега </w:t>
            </w:r>
            <w:r w:rsidRPr="00CB1533">
              <w:t>пешеходных зон на внутридворовых территориях)</w:t>
            </w:r>
          </w:p>
          <w:p w:rsidR="00CB1533" w:rsidRPr="00CB1533" w:rsidRDefault="00CB1533" w:rsidP="004F48D4">
            <w:pPr>
              <w:tabs>
                <w:tab w:val="left" w:pos="1320"/>
              </w:tabs>
              <w:jc w:val="both"/>
            </w:pPr>
            <w:r w:rsidRPr="00CB1533">
              <w:t xml:space="preserve">- отсутствие системности сбора и удаления крупногабаритных отходов населения 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33" w:rsidRPr="007205CD" w:rsidRDefault="00CB1533" w:rsidP="00CB1533">
            <w:pPr>
              <w:jc w:val="both"/>
            </w:pPr>
            <w:proofErr w:type="gramStart"/>
            <w:r w:rsidRPr="00287C16">
              <w:t>Правила благоустройства и содержания населенных пунктов, утвержденных постановлением Совета Министров Республики Беларусь от 28.11.2012 №1087</w:t>
            </w:r>
            <w:r>
              <w:t>)</w:t>
            </w:r>
            <w:r w:rsidRPr="00287C16">
              <w:t xml:space="preserve"> </w:t>
            </w:r>
            <w:r w:rsidRPr="00287C16">
              <w:rPr>
                <w:rFonts w:eastAsia="Calibri"/>
                <w:lang w:eastAsia="en-US"/>
              </w:rPr>
              <w:t>п.5.3</w:t>
            </w:r>
            <w:r>
              <w:rPr>
                <w:rFonts w:eastAsia="Calibri"/>
                <w:lang w:eastAsia="en-US"/>
              </w:rPr>
              <w:t>, п.5.4</w:t>
            </w:r>
            <w:r w:rsidR="004F48D4">
              <w:rPr>
                <w:rFonts w:eastAsia="Calibri"/>
                <w:lang w:eastAsia="en-US"/>
              </w:rPr>
              <w:t>, 36</w:t>
            </w:r>
            <w:proofErr w:type="gramEnd"/>
          </w:p>
        </w:tc>
      </w:tr>
      <w:tr w:rsidR="00CB1533" w:rsidRPr="004362E0" w:rsidTr="00CB1533">
        <w:trPr>
          <w:trHeight w:val="28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33" w:rsidRPr="004362E0" w:rsidRDefault="00CB1533" w:rsidP="00B97E50">
            <w:pPr>
              <w:pStyle w:val="Style19"/>
              <w:widowControl/>
              <w:numPr>
                <w:ilvl w:val="0"/>
                <w:numId w:val="1"/>
              </w:numPr>
              <w:spacing w:line="240" w:lineRule="auto"/>
              <w:ind w:left="357" w:hanging="357"/>
              <w:rPr>
                <w:rStyle w:val="FontStyle2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33" w:rsidRDefault="00CB1533" w:rsidP="00304137">
            <w:pPr>
              <w:pStyle w:val="Style19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Территории населенных пунктов и организаций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33" w:rsidRPr="004F48D4" w:rsidRDefault="00CB1533" w:rsidP="00CB1533">
            <w:pPr>
              <w:tabs>
                <w:tab w:val="left" w:pos="1320"/>
              </w:tabs>
              <w:jc w:val="both"/>
            </w:pPr>
            <w:r w:rsidRPr="004F48D4">
              <w:t>- нарушение графика очистки мусоросборных контейнеров</w:t>
            </w:r>
          </w:p>
          <w:p w:rsidR="00CB1533" w:rsidRPr="004F48D4" w:rsidRDefault="00CB1533" w:rsidP="00CB1533">
            <w:pPr>
              <w:tabs>
                <w:tab w:val="left" w:pos="1320"/>
              </w:tabs>
              <w:jc w:val="both"/>
            </w:pPr>
            <w:r w:rsidRPr="004F48D4">
              <w:t xml:space="preserve">- складирование коммунальных и растительных отходов в неустановленных местах </w:t>
            </w:r>
          </w:p>
          <w:p w:rsidR="00CB1533" w:rsidRPr="004F48D4" w:rsidRDefault="00CB1533" w:rsidP="00CB1533">
            <w:pPr>
              <w:tabs>
                <w:tab w:val="left" w:pos="1320"/>
              </w:tabs>
              <w:jc w:val="both"/>
            </w:pPr>
            <w:r w:rsidRPr="004F48D4">
              <w:t>- не своевременное проведение мероприятий по окосу сорной растительности</w:t>
            </w:r>
          </w:p>
          <w:p w:rsidR="00CB1533" w:rsidRDefault="00CB1533" w:rsidP="00CB1533">
            <w:pPr>
              <w:tabs>
                <w:tab w:val="left" w:pos="1320"/>
              </w:tabs>
              <w:jc w:val="both"/>
              <w:rPr>
                <w:sz w:val="22"/>
                <w:szCs w:val="22"/>
              </w:rPr>
            </w:pPr>
            <w:r w:rsidRPr="004F48D4">
              <w:t xml:space="preserve">- не удовлетворительное содержание территорий остановочных пунктов общественного транспорта: засорение уличным </w:t>
            </w:r>
            <w:proofErr w:type="spellStart"/>
            <w:r w:rsidRPr="004F48D4">
              <w:t>сметом</w:t>
            </w:r>
            <w:proofErr w:type="spellEnd"/>
            <w:r w:rsidRPr="004F48D4">
              <w:t>, окурками сигарет, ПЭТ бутылками; не обеспечен покос сорняков, удаление отходов с мусоросборных урн</w:t>
            </w:r>
            <w:r w:rsidRPr="00CB1533">
              <w:rPr>
                <w:sz w:val="22"/>
                <w:szCs w:val="22"/>
              </w:rPr>
              <w:t xml:space="preserve"> </w:t>
            </w:r>
          </w:p>
          <w:p w:rsidR="004F48D4" w:rsidRDefault="004F48D4" w:rsidP="00CB1533">
            <w:pPr>
              <w:tabs>
                <w:tab w:val="left" w:pos="1320"/>
              </w:tabs>
              <w:jc w:val="both"/>
            </w:pPr>
            <w:r w:rsidRPr="004F48D4">
              <w:t>- не своевременный ремонт контейнерных площадок и мусоросборных контейнеров</w:t>
            </w:r>
          </w:p>
          <w:p w:rsidR="004F48D4" w:rsidRPr="004F48D4" w:rsidRDefault="004F48D4" w:rsidP="00CB1533">
            <w:pPr>
              <w:tabs>
                <w:tab w:val="left" w:pos="1320"/>
              </w:tabs>
              <w:jc w:val="both"/>
            </w:pPr>
            <w:r>
              <w:t xml:space="preserve">- не </w:t>
            </w:r>
            <w:proofErr w:type="gramStart"/>
            <w:r>
              <w:t>своевременная</w:t>
            </w:r>
            <w:proofErr w:type="gramEnd"/>
            <w:r>
              <w:t xml:space="preserve"> удаление валов снега возле остановочных пунктов общественного транспорта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533" w:rsidRPr="004F48D4" w:rsidRDefault="004F48D4" w:rsidP="002204E1">
            <w:pPr>
              <w:jc w:val="both"/>
            </w:pPr>
            <w:r w:rsidRPr="004F48D4">
              <w:t>Санитарных норм и правил «Санитарно-эпидемиологические требования к содержанию и эксплуатации территорий», утв. Постановлением МЗ РБ №22 от 02.02.2023г. п.9</w:t>
            </w:r>
          </w:p>
          <w:p w:rsidR="004F48D4" w:rsidRPr="007205CD" w:rsidRDefault="004F48D4" w:rsidP="004F48D4">
            <w:pPr>
              <w:jc w:val="both"/>
            </w:pPr>
            <w:proofErr w:type="gramStart"/>
            <w:r w:rsidRPr="00287C16">
              <w:t>Правила благоустройства и содержания населенных пунктов, утвержденных постановлением Совета Министров Республики Беларусь от 28.11.2012 №1087</w:t>
            </w:r>
            <w:r>
              <w:t>)</w:t>
            </w:r>
            <w:r w:rsidRPr="00287C16">
              <w:t xml:space="preserve"> </w:t>
            </w:r>
            <w:r w:rsidR="00B76239">
              <w:t xml:space="preserve">п.5.1, </w:t>
            </w:r>
            <w:r w:rsidRPr="00287C16">
              <w:rPr>
                <w:rFonts w:eastAsia="Calibri"/>
                <w:lang w:eastAsia="en-US"/>
              </w:rPr>
              <w:t>п.5.3</w:t>
            </w:r>
            <w:r>
              <w:rPr>
                <w:rFonts w:eastAsia="Calibri"/>
                <w:lang w:eastAsia="en-US"/>
              </w:rPr>
              <w:t>, п.5.4, 32</w:t>
            </w:r>
            <w:proofErr w:type="gramEnd"/>
          </w:p>
        </w:tc>
      </w:tr>
      <w:tr w:rsidR="001A0F78" w:rsidRPr="004362E0" w:rsidTr="00CB1533">
        <w:trPr>
          <w:trHeight w:val="28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78" w:rsidRPr="004362E0" w:rsidRDefault="001A0F78" w:rsidP="00B97E50">
            <w:pPr>
              <w:pStyle w:val="Style19"/>
              <w:widowControl/>
              <w:numPr>
                <w:ilvl w:val="0"/>
                <w:numId w:val="1"/>
              </w:numPr>
              <w:spacing w:line="240" w:lineRule="auto"/>
              <w:ind w:left="357" w:hanging="357"/>
              <w:rPr>
                <w:rStyle w:val="FontStyle2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78" w:rsidRPr="005D5616" w:rsidRDefault="001A0F78" w:rsidP="00177296">
            <w:pPr>
              <w:pStyle w:val="Style19"/>
              <w:widowControl/>
              <w:spacing w:line="240" w:lineRule="auto"/>
              <w:rPr>
                <w:rStyle w:val="FontStyle25"/>
              </w:rPr>
            </w:pPr>
            <w:r w:rsidRPr="005D5616">
              <w:rPr>
                <w:rStyle w:val="FontStyle25"/>
              </w:rPr>
              <w:t>Учреждения образования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BE" w:rsidRPr="005D5616" w:rsidRDefault="001A51BE" w:rsidP="005D5616">
            <w:pPr>
              <w:pStyle w:val="Style19"/>
              <w:widowControl/>
              <w:spacing w:line="240" w:lineRule="auto"/>
              <w:ind w:left="102" w:right="102"/>
              <w:rPr>
                <w:sz w:val="20"/>
                <w:szCs w:val="20"/>
              </w:rPr>
            </w:pPr>
            <w:r w:rsidRPr="005D5616">
              <w:rPr>
                <w:sz w:val="20"/>
                <w:szCs w:val="20"/>
              </w:rPr>
              <w:t>-не соблюдаются размеры ученической мебели при рассаживании в классах учеников с учетом их роста</w:t>
            </w:r>
          </w:p>
          <w:p w:rsidR="00C303DE" w:rsidRPr="005D5616" w:rsidRDefault="005D5616" w:rsidP="005D5616">
            <w:pPr>
              <w:pStyle w:val="Style19"/>
              <w:widowControl/>
              <w:spacing w:line="240" w:lineRule="auto"/>
              <w:ind w:left="102" w:right="102"/>
              <w:rPr>
                <w:sz w:val="20"/>
                <w:szCs w:val="20"/>
              </w:rPr>
            </w:pPr>
            <w:r w:rsidRPr="005D5616">
              <w:rPr>
                <w:sz w:val="20"/>
                <w:szCs w:val="20"/>
              </w:rPr>
              <w:t>-в расписании учебных занятий, предметы, требующие большого умственного напряжения, сосредоточенности и внимания, изучаются на первом и последнем уроке чаще одного раза в неделю</w:t>
            </w:r>
          </w:p>
          <w:p w:rsidR="005D5616" w:rsidRPr="005D5616" w:rsidRDefault="005D5616" w:rsidP="005D5616">
            <w:pPr>
              <w:pStyle w:val="Style19"/>
              <w:widowControl/>
              <w:spacing w:line="240" w:lineRule="auto"/>
              <w:ind w:left="102" w:right="102"/>
              <w:rPr>
                <w:sz w:val="20"/>
                <w:szCs w:val="20"/>
              </w:rPr>
            </w:pPr>
            <w:r w:rsidRPr="005D5616">
              <w:rPr>
                <w:sz w:val="20"/>
                <w:szCs w:val="20"/>
              </w:rPr>
              <w:t>- мастерские для мальчиков не обеспечены средствами индивидуальной защиты с учетом вида деятельности (защитные очки, средства для защиты и очищения кожи, спецодежда), отсутствует местное искусственное освещение</w:t>
            </w:r>
          </w:p>
          <w:p w:rsidR="001A0F78" w:rsidRPr="005D5616" w:rsidRDefault="005D5616" w:rsidP="005D5616">
            <w:pPr>
              <w:pStyle w:val="Style19"/>
              <w:widowControl/>
              <w:spacing w:line="240" w:lineRule="auto"/>
              <w:ind w:left="102" w:right="102"/>
              <w:rPr>
                <w:rStyle w:val="FontStyle26"/>
                <w:sz w:val="20"/>
                <w:szCs w:val="20"/>
              </w:rPr>
            </w:pPr>
            <w:r w:rsidRPr="005D5616">
              <w:rPr>
                <w:sz w:val="20"/>
                <w:szCs w:val="20"/>
              </w:rPr>
              <w:t>- не соблюдаются нормируемые показатели освещенности и микроклимата на р.м. в учебных аудиториях</w:t>
            </w:r>
            <w:r w:rsidR="001A51BE" w:rsidRPr="005D56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78" w:rsidRPr="001A51BE" w:rsidRDefault="001A51BE" w:rsidP="00177296">
            <w:pPr>
              <w:jc w:val="both"/>
            </w:pPr>
            <w:r w:rsidRPr="001A51BE">
              <w:t>- Специфические санитарно-эпидемиологические требования к содержанию и эксплуатации учреждений образования, утв. Постановлением Совета Министров Республики Беларусь  07.08.2019г. №525</w:t>
            </w:r>
            <w:r>
              <w:t xml:space="preserve">,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45, </w:t>
            </w:r>
            <w:r w:rsidR="005D5616">
              <w:t>42,46</w:t>
            </w:r>
          </w:p>
          <w:p w:rsidR="001A0F78" w:rsidRDefault="001A0F78" w:rsidP="00177296">
            <w:pPr>
              <w:jc w:val="both"/>
            </w:pPr>
            <w:r w:rsidRPr="004362E0">
              <w:t xml:space="preserve">- Постановления Министерства здравоохранения  Республики Беларусь от 27 декабря 2012года №206 санитарные нормы и правила «Требования для учреждений общего среднего </w:t>
            </w:r>
            <w:proofErr w:type="gramStart"/>
            <w:r w:rsidRPr="004362E0">
              <w:t>образ</w:t>
            </w:r>
            <w:r w:rsidR="001A51BE">
              <w:t xml:space="preserve"> </w:t>
            </w:r>
            <w:proofErr w:type="spellStart"/>
            <w:r w:rsidRPr="004362E0">
              <w:t>ования</w:t>
            </w:r>
            <w:proofErr w:type="spellEnd"/>
            <w:proofErr w:type="gramEnd"/>
            <w:r w:rsidRPr="004362E0">
              <w:t>» п.п.</w:t>
            </w:r>
            <w:r w:rsidR="001A51BE">
              <w:t>154,</w:t>
            </w:r>
            <w:r w:rsidR="005D5616">
              <w:t xml:space="preserve"> 108</w:t>
            </w:r>
            <w:r w:rsidR="001A51BE">
              <w:t xml:space="preserve">                      </w:t>
            </w:r>
            <w:r w:rsidRPr="004362E0">
              <w:t xml:space="preserve"> </w:t>
            </w:r>
          </w:p>
          <w:p w:rsidR="005D5616" w:rsidRPr="005D5616" w:rsidRDefault="005D5616" w:rsidP="00177296">
            <w:pPr>
              <w:jc w:val="both"/>
            </w:pPr>
            <w:r w:rsidRPr="005D5616">
              <w:t>ГН «Микроклиматические показатели безопасности на рабочих местах», утв. Постановлением СМ РБ 25.01.2021г. №37</w:t>
            </w:r>
          </w:p>
          <w:p w:rsidR="005D5616" w:rsidRPr="005D5616" w:rsidRDefault="005D5616" w:rsidP="00177296">
            <w:pPr>
              <w:jc w:val="both"/>
            </w:pPr>
            <w:proofErr w:type="spellStart"/>
            <w:r w:rsidRPr="005D5616">
              <w:t>СанНиП</w:t>
            </w:r>
            <w:proofErr w:type="spellEnd"/>
            <w:r w:rsidRPr="005D5616">
              <w:t xml:space="preserve"> «Требования для учреждений профессионально-технического и среднего специального образования», утв. Постановлением МЗ РБ 06.05.2013 №38</w:t>
            </w:r>
          </w:p>
          <w:p w:rsidR="001A0F78" w:rsidRPr="004362E0" w:rsidRDefault="001A0F78" w:rsidP="00177296">
            <w:pPr>
              <w:pStyle w:val="Style16"/>
              <w:widowControl/>
              <w:ind w:left="221"/>
              <w:rPr>
                <w:rStyle w:val="FontStyle26"/>
                <w:sz w:val="20"/>
                <w:szCs w:val="20"/>
              </w:rPr>
            </w:pPr>
          </w:p>
        </w:tc>
      </w:tr>
      <w:tr w:rsidR="001A0F78" w:rsidRPr="004362E0" w:rsidTr="00CB1533">
        <w:trPr>
          <w:trHeight w:val="28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78" w:rsidRPr="004362E0" w:rsidRDefault="001A0F78" w:rsidP="00B97E50">
            <w:pPr>
              <w:pStyle w:val="Style19"/>
              <w:widowControl/>
              <w:numPr>
                <w:ilvl w:val="0"/>
                <w:numId w:val="1"/>
              </w:numPr>
              <w:spacing w:line="240" w:lineRule="auto"/>
              <w:ind w:left="357" w:hanging="357"/>
              <w:rPr>
                <w:rStyle w:val="FontStyle2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78" w:rsidRPr="004362E0" w:rsidRDefault="001A0F78" w:rsidP="00177296">
            <w:pPr>
              <w:pStyle w:val="Style19"/>
              <w:widowControl/>
              <w:spacing w:line="240" w:lineRule="auto"/>
              <w:rPr>
                <w:rStyle w:val="FontStyle25"/>
              </w:rPr>
            </w:pPr>
            <w:r w:rsidRPr="004362E0">
              <w:rPr>
                <w:rStyle w:val="FontStyle25"/>
              </w:rPr>
              <w:t>Санаторно-курортные и оздоровительные организации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1BE" w:rsidRPr="001A51BE" w:rsidRDefault="001A51BE" w:rsidP="001A51BE">
            <w:pPr>
              <w:ind w:left="102" w:right="102"/>
              <w:jc w:val="both"/>
            </w:pPr>
            <w:r>
              <w:t>-</w:t>
            </w:r>
            <w:r w:rsidR="001A0F78" w:rsidRPr="001A51BE">
              <w:t xml:space="preserve">на пищеблоке отсутствует средство дезинфекции, в том числе приготовленные рабочие растворы, для проведения обработок поверхностей производственных столов, холодильного оборудования, сантехоборудования </w:t>
            </w:r>
          </w:p>
          <w:p w:rsidR="001A0F78" w:rsidRPr="001A51BE" w:rsidRDefault="001A0F78" w:rsidP="001A51BE">
            <w:pPr>
              <w:jc w:val="both"/>
            </w:pPr>
            <w:r w:rsidRPr="001A51BE">
              <w:t>- в работе используется разделочный  инвентарь без четкой маркировки.</w:t>
            </w:r>
          </w:p>
          <w:p w:rsidR="001A0F78" w:rsidRDefault="001A51BE" w:rsidP="001A51BE">
            <w:pPr>
              <w:pStyle w:val="Style19"/>
              <w:widowControl/>
              <w:spacing w:line="240" w:lineRule="auto"/>
              <w:rPr>
                <w:sz w:val="20"/>
                <w:szCs w:val="20"/>
              </w:rPr>
            </w:pPr>
            <w:r w:rsidRPr="001A51BE">
              <w:rPr>
                <w:rStyle w:val="FontStyle26"/>
                <w:sz w:val="20"/>
                <w:szCs w:val="20"/>
              </w:rPr>
              <w:t>-</w:t>
            </w:r>
            <w:r w:rsidRPr="001A51BE">
              <w:rPr>
                <w:sz w:val="20"/>
                <w:szCs w:val="20"/>
              </w:rPr>
              <w:t xml:space="preserve"> при не поставке пищевых продуктов, необходимых для приготовления пищи в соответствии с утвержденным меню, замена продуктов производится без учета взаимозаменяемости пищевых продуктов</w:t>
            </w:r>
          </w:p>
          <w:p w:rsidR="001A51BE" w:rsidRPr="001A51BE" w:rsidRDefault="001A51BE" w:rsidP="001A51BE">
            <w:pPr>
              <w:pStyle w:val="Style19"/>
              <w:widowControl/>
              <w:spacing w:line="240" w:lineRule="auto"/>
              <w:rPr>
                <w:rStyle w:val="FontStyle26"/>
                <w:sz w:val="20"/>
                <w:szCs w:val="20"/>
              </w:rPr>
            </w:pPr>
            <w:r>
              <w:rPr>
                <w:sz w:val="20"/>
                <w:szCs w:val="20"/>
              </w:rPr>
              <w:t>-не обеспечивается производственный лабораторный контроль в полном объеме готовой продукции и воды водоема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F78" w:rsidRPr="004362E0" w:rsidRDefault="001A0F78" w:rsidP="00177296">
            <w:pPr>
              <w:jc w:val="both"/>
            </w:pPr>
            <w:r w:rsidRPr="004362E0">
              <w:t>-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Декретом Президента Республики Беларусь  от 23.11.2017г № 7 п. 7, 60;</w:t>
            </w:r>
          </w:p>
          <w:p w:rsidR="001A0F78" w:rsidRPr="004362E0" w:rsidRDefault="001A0F78" w:rsidP="00177296">
            <w:pPr>
              <w:jc w:val="both"/>
            </w:pPr>
            <w:r w:rsidRPr="004362E0">
              <w:t xml:space="preserve">- Санитарных норм и правил «Требования к оздоровительным организациям для детей», утверждённых Постановлением МЗ РБ от 27.12.2012 №205 </w:t>
            </w:r>
            <w:proofErr w:type="spellStart"/>
            <w:r w:rsidRPr="004362E0">
              <w:t>п</w:t>
            </w:r>
            <w:proofErr w:type="gramStart"/>
            <w:r w:rsidRPr="004362E0">
              <w:t>.п</w:t>
            </w:r>
            <w:proofErr w:type="spellEnd"/>
            <w:proofErr w:type="gramEnd"/>
            <w:r w:rsidRPr="004362E0">
              <w:t xml:space="preserve"> </w:t>
            </w:r>
            <w:r w:rsidR="001A51BE">
              <w:t>91</w:t>
            </w:r>
            <w:r w:rsidRPr="004362E0">
              <w:t xml:space="preserve">, 137, </w:t>
            </w:r>
            <w:r w:rsidR="001A51BE">
              <w:t>164, 38</w:t>
            </w:r>
          </w:p>
          <w:p w:rsidR="001A0F78" w:rsidRPr="004362E0" w:rsidRDefault="001A0F78" w:rsidP="00177296">
            <w:pPr>
              <w:pStyle w:val="Style16"/>
              <w:widowControl/>
              <w:ind w:left="221"/>
              <w:rPr>
                <w:rStyle w:val="FontStyle26"/>
                <w:sz w:val="20"/>
                <w:szCs w:val="20"/>
              </w:rPr>
            </w:pPr>
          </w:p>
        </w:tc>
      </w:tr>
      <w:tr w:rsidR="00FB6DC0" w:rsidRPr="004362E0" w:rsidTr="00CB1533">
        <w:trPr>
          <w:trHeight w:val="28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C0" w:rsidRPr="004362E0" w:rsidRDefault="00FB6DC0" w:rsidP="00FD3E26">
            <w:pPr>
              <w:pStyle w:val="Style19"/>
              <w:widowControl/>
              <w:numPr>
                <w:ilvl w:val="0"/>
                <w:numId w:val="1"/>
              </w:numPr>
              <w:spacing w:line="240" w:lineRule="auto"/>
              <w:ind w:left="357" w:hanging="357"/>
              <w:rPr>
                <w:rStyle w:val="FontStyle2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C0" w:rsidRDefault="00FB6DC0" w:rsidP="00FD3E26">
            <w:pPr>
              <w:pStyle w:val="Style19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Сельскохозяйственные и промышленные объекты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C0" w:rsidRPr="00031755" w:rsidRDefault="00FB6DC0" w:rsidP="00FD3E26">
            <w:pPr>
              <w:jc w:val="both"/>
              <w:rPr>
                <w:sz w:val="22"/>
                <w:szCs w:val="22"/>
              </w:rPr>
            </w:pPr>
            <w:r w:rsidRPr="00031755">
              <w:rPr>
                <w:sz w:val="22"/>
                <w:szCs w:val="22"/>
              </w:rPr>
              <w:t>- обустройства сан</w:t>
            </w:r>
            <w:proofErr w:type="gramStart"/>
            <w:r w:rsidRPr="00031755">
              <w:rPr>
                <w:sz w:val="22"/>
                <w:szCs w:val="22"/>
              </w:rPr>
              <w:t>.-</w:t>
            </w:r>
            <w:proofErr w:type="gramEnd"/>
            <w:r w:rsidRPr="00031755">
              <w:rPr>
                <w:sz w:val="22"/>
                <w:szCs w:val="22"/>
              </w:rPr>
              <w:t>быт. помещений;</w:t>
            </w:r>
          </w:p>
          <w:p w:rsidR="00FB6DC0" w:rsidRPr="00031755" w:rsidRDefault="00FB6DC0" w:rsidP="00FD3E26">
            <w:pPr>
              <w:jc w:val="both"/>
              <w:rPr>
                <w:sz w:val="22"/>
                <w:szCs w:val="22"/>
              </w:rPr>
            </w:pPr>
            <w:r w:rsidRPr="00031755">
              <w:rPr>
                <w:sz w:val="22"/>
                <w:szCs w:val="22"/>
              </w:rPr>
              <w:t>- исправности работы вентиляционных установок/подтверждение эффективности работы;</w:t>
            </w:r>
          </w:p>
          <w:p w:rsidR="00FB6DC0" w:rsidRPr="00031755" w:rsidRDefault="00FB6DC0" w:rsidP="00FD3E26">
            <w:pPr>
              <w:jc w:val="both"/>
              <w:rPr>
                <w:rFonts w:eastAsia="Calibri"/>
                <w:sz w:val="22"/>
                <w:szCs w:val="22"/>
              </w:rPr>
            </w:pPr>
            <w:r w:rsidRPr="00031755">
              <w:rPr>
                <w:sz w:val="22"/>
                <w:szCs w:val="22"/>
              </w:rPr>
              <w:t xml:space="preserve">- обеспечения </w:t>
            </w:r>
            <w:r w:rsidRPr="00031755">
              <w:rPr>
                <w:rFonts w:eastAsia="Calibri"/>
                <w:sz w:val="22"/>
                <w:szCs w:val="22"/>
              </w:rPr>
              <w:t xml:space="preserve">лабораторного </w:t>
            </w:r>
            <w:proofErr w:type="gramStart"/>
            <w:r w:rsidRPr="00031755">
              <w:rPr>
                <w:rFonts w:eastAsia="Calibri"/>
                <w:sz w:val="22"/>
                <w:szCs w:val="22"/>
              </w:rPr>
              <w:t>контроля за</w:t>
            </w:r>
            <w:proofErr w:type="gramEnd"/>
            <w:r w:rsidRPr="00031755">
              <w:rPr>
                <w:rFonts w:eastAsia="Calibri"/>
                <w:sz w:val="22"/>
                <w:szCs w:val="22"/>
              </w:rPr>
              <w:t xml:space="preserve"> состоянием факторов производственной среды на рабочих местах;</w:t>
            </w:r>
          </w:p>
          <w:p w:rsidR="00FB6DC0" w:rsidRPr="00031755" w:rsidRDefault="00FB6DC0" w:rsidP="00FD3E26">
            <w:pPr>
              <w:jc w:val="both"/>
              <w:rPr>
                <w:sz w:val="22"/>
                <w:szCs w:val="22"/>
              </w:rPr>
            </w:pPr>
            <w:r w:rsidRPr="00031755">
              <w:rPr>
                <w:rFonts w:eastAsia="Calibri"/>
                <w:sz w:val="22"/>
                <w:szCs w:val="22"/>
              </w:rPr>
              <w:t xml:space="preserve">- </w:t>
            </w:r>
            <w:r w:rsidRPr="00031755">
              <w:rPr>
                <w:sz w:val="22"/>
                <w:szCs w:val="22"/>
              </w:rPr>
              <w:t xml:space="preserve">обеспечения/контроля за применением спецодежды и </w:t>
            </w:r>
            <w:proofErr w:type="gramStart"/>
            <w:r w:rsidRPr="00031755">
              <w:rPr>
                <w:sz w:val="22"/>
                <w:szCs w:val="22"/>
              </w:rPr>
              <w:t>СИЗ</w:t>
            </w:r>
            <w:proofErr w:type="gramEnd"/>
            <w:r w:rsidRPr="00031755">
              <w:rPr>
                <w:sz w:val="22"/>
                <w:szCs w:val="22"/>
              </w:rPr>
              <w:t>;</w:t>
            </w:r>
          </w:p>
          <w:p w:rsidR="00FB6DC0" w:rsidRPr="00031755" w:rsidRDefault="00FB6DC0" w:rsidP="00FD3E26">
            <w:pPr>
              <w:jc w:val="both"/>
              <w:rPr>
                <w:sz w:val="22"/>
                <w:szCs w:val="22"/>
              </w:rPr>
            </w:pPr>
            <w:r w:rsidRPr="00031755">
              <w:rPr>
                <w:sz w:val="22"/>
                <w:szCs w:val="22"/>
              </w:rPr>
              <w:t>- обеспеченности условий для соблюдения правил личной гигиены работников;</w:t>
            </w:r>
          </w:p>
          <w:p w:rsidR="00FB6DC0" w:rsidRPr="00031755" w:rsidRDefault="00FB6DC0" w:rsidP="00FD3E26">
            <w:pPr>
              <w:jc w:val="both"/>
              <w:rPr>
                <w:sz w:val="22"/>
                <w:szCs w:val="22"/>
              </w:rPr>
            </w:pPr>
            <w:r w:rsidRPr="00031755">
              <w:rPr>
                <w:sz w:val="22"/>
                <w:szCs w:val="22"/>
              </w:rPr>
              <w:t>- укомплектованности аптечки ПМП универсальной;</w:t>
            </w:r>
          </w:p>
          <w:p w:rsidR="00FB6DC0" w:rsidRPr="00031755" w:rsidRDefault="00FB6DC0" w:rsidP="00FD3E26">
            <w:pPr>
              <w:jc w:val="both"/>
              <w:rPr>
                <w:sz w:val="22"/>
                <w:szCs w:val="22"/>
              </w:rPr>
            </w:pPr>
            <w:r w:rsidRPr="00031755">
              <w:rPr>
                <w:sz w:val="22"/>
                <w:szCs w:val="22"/>
              </w:rPr>
              <w:t>- обеспечения работников питьевой водой;</w:t>
            </w:r>
          </w:p>
          <w:p w:rsidR="00FB6DC0" w:rsidRPr="00CB1533" w:rsidRDefault="00FB6DC0" w:rsidP="00FD3E26">
            <w:pPr>
              <w:jc w:val="both"/>
            </w:pPr>
            <w:r w:rsidRPr="00031755">
              <w:rPr>
                <w:sz w:val="22"/>
                <w:szCs w:val="22"/>
              </w:rPr>
              <w:t>- содержания территории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C0" w:rsidRDefault="00FB6DC0" w:rsidP="00FD3E26">
            <w:pPr>
              <w:jc w:val="both"/>
              <w:rPr>
                <w:sz w:val="22"/>
                <w:szCs w:val="22"/>
                <w:lang w:val="be-BY"/>
              </w:rPr>
            </w:pPr>
            <w:r w:rsidRPr="0084160B">
              <w:rPr>
                <w:sz w:val="22"/>
                <w:szCs w:val="22"/>
                <w:lang w:val="be-BY"/>
              </w:rPr>
              <w:t>Санитарных норм и правил</w:t>
            </w:r>
            <w:r>
              <w:rPr>
                <w:sz w:val="22"/>
                <w:szCs w:val="22"/>
                <w:lang w:val="be-BY"/>
              </w:rPr>
              <w:t xml:space="preserve"> “Санитарно-эпидемиологические требования к условиям труда работающих, содержанию и эксплуатации производственных объектов”, утвержденных Постановлением</w:t>
            </w:r>
            <w:r w:rsidRPr="0084160B">
              <w:rPr>
                <w:sz w:val="22"/>
                <w:szCs w:val="22"/>
                <w:lang w:val="be-BY"/>
              </w:rPr>
              <w:t xml:space="preserve"> Министерства здравоохранения Республики Беларусь</w:t>
            </w:r>
            <w:r>
              <w:rPr>
                <w:sz w:val="22"/>
                <w:szCs w:val="22"/>
                <w:lang w:val="be-BY"/>
              </w:rPr>
              <w:t xml:space="preserve"> от 19.07.2023г. № 114 – п.п.19, 28, 31, 42, 65.</w:t>
            </w:r>
          </w:p>
          <w:p w:rsidR="00FB6DC0" w:rsidRPr="007205CD" w:rsidRDefault="00FB6DC0" w:rsidP="00FD3E26">
            <w:pPr>
              <w:jc w:val="both"/>
            </w:pPr>
            <w:r>
              <w:rPr>
                <w:sz w:val="22"/>
                <w:szCs w:val="22"/>
              </w:rPr>
              <w:t xml:space="preserve">Общих </w:t>
            </w:r>
            <w:r>
              <w:rPr>
                <w:sz w:val="22"/>
                <w:szCs w:val="22"/>
                <w:lang w:val="be-BY"/>
              </w:rPr>
              <w:t xml:space="preserve">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</w:t>
            </w:r>
            <w:r w:rsidRPr="0084160B">
              <w:rPr>
                <w:sz w:val="22"/>
                <w:szCs w:val="22"/>
                <w:lang w:val="be-BY"/>
              </w:rPr>
              <w:t>Республики Беларусь</w:t>
            </w:r>
            <w:r>
              <w:rPr>
                <w:sz w:val="22"/>
                <w:szCs w:val="22"/>
                <w:lang w:val="be-BY"/>
              </w:rPr>
              <w:t xml:space="preserve"> от 23.11.2017 № 7 – п.10, 17, 19.</w:t>
            </w:r>
          </w:p>
        </w:tc>
      </w:tr>
    </w:tbl>
    <w:p w:rsidR="00B97E50" w:rsidRPr="004362E0" w:rsidRDefault="00B97E50" w:rsidP="00B97E50">
      <w:pPr>
        <w:widowControl w:val="0"/>
        <w:tabs>
          <w:tab w:val="left" w:pos="851"/>
        </w:tabs>
        <w:spacing w:line="240" w:lineRule="exact"/>
        <w:jc w:val="both"/>
        <w:rPr>
          <w:color w:val="000000"/>
          <w:highlight w:val="yellow"/>
        </w:rPr>
      </w:pPr>
    </w:p>
    <w:p w:rsidR="00C80337" w:rsidRDefault="00C80337"/>
    <w:sectPr w:rsidR="00C80337" w:rsidSect="00AF5BC0">
      <w:pgSz w:w="16838" w:h="11906" w:orient="landscape"/>
      <w:pgMar w:top="1701" w:right="1134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469D"/>
    <w:multiLevelType w:val="hybridMultilevel"/>
    <w:tmpl w:val="7946006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7E50"/>
    <w:rsid w:val="00001958"/>
    <w:rsid w:val="00015EE8"/>
    <w:rsid w:val="000617D8"/>
    <w:rsid w:val="000A1F69"/>
    <w:rsid w:val="001511C6"/>
    <w:rsid w:val="001902A4"/>
    <w:rsid w:val="001A0F78"/>
    <w:rsid w:val="001A51BE"/>
    <w:rsid w:val="002204E1"/>
    <w:rsid w:val="00262C54"/>
    <w:rsid w:val="0028546F"/>
    <w:rsid w:val="002E09AC"/>
    <w:rsid w:val="002F3421"/>
    <w:rsid w:val="00371AA7"/>
    <w:rsid w:val="004467B7"/>
    <w:rsid w:val="004F48D4"/>
    <w:rsid w:val="00574218"/>
    <w:rsid w:val="005D5616"/>
    <w:rsid w:val="007155D9"/>
    <w:rsid w:val="007E7712"/>
    <w:rsid w:val="00817448"/>
    <w:rsid w:val="00886419"/>
    <w:rsid w:val="009220DB"/>
    <w:rsid w:val="00973023"/>
    <w:rsid w:val="009851FA"/>
    <w:rsid w:val="009E4DB9"/>
    <w:rsid w:val="00AF5BC0"/>
    <w:rsid w:val="00B657C9"/>
    <w:rsid w:val="00B76239"/>
    <w:rsid w:val="00B873FF"/>
    <w:rsid w:val="00B97E50"/>
    <w:rsid w:val="00BB5F01"/>
    <w:rsid w:val="00C20B1B"/>
    <w:rsid w:val="00C303DE"/>
    <w:rsid w:val="00C80337"/>
    <w:rsid w:val="00CB1533"/>
    <w:rsid w:val="00DB59A5"/>
    <w:rsid w:val="00DF3717"/>
    <w:rsid w:val="00E11BA5"/>
    <w:rsid w:val="00F9442C"/>
    <w:rsid w:val="00FB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uiPriority w:val="99"/>
    <w:rsid w:val="00B97E50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B97E50"/>
    <w:pPr>
      <w:widowControl w:val="0"/>
      <w:autoSpaceDE w:val="0"/>
      <w:autoSpaceDN w:val="0"/>
      <w:adjustRightInd w:val="0"/>
      <w:spacing w:line="284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B97E50"/>
    <w:pPr>
      <w:widowControl w:val="0"/>
      <w:autoSpaceDE w:val="0"/>
      <w:autoSpaceDN w:val="0"/>
      <w:adjustRightInd w:val="0"/>
      <w:spacing w:line="280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B97E50"/>
    <w:pPr>
      <w:widowControl w:val="0"/>
      <w:autoSpaceDE w:val="0"/>
      <w:autoSpaceDN w:val="0"/>
      <w:adjustRightInd w:val="0"/>
      <w:spacing w:line="280" w:lineRule="exact"/>
      <w:ind w:firstLine="330"/>
    </w:pPr>
    <w:rPr>
      <w:sz w:val="24"/>
      <w:szCs w:val="24"/>
    </w:rPr>
  </w:style>
  <w:style w:type="character" w:customStyle="1" w:styleId="FontStyle25">
    <w:name w:val="Font Style25"/>
    <w:basedOn w:val="a0"/>
    <w:uiPriority w:val="99"/>
    <w:rsid w:val="00B97E50"/>
    <w:rPr>
      <w:rFonts w:ascii="Times New Roman" w:hAnsi="Times New Roman" w:cs="Times New Roman"/>
      <w:sz w:val="20"/>
      <w:szCs w:val="20"/>
    </w:rPr>
  </w:style>
  <w:style w:type="paragraph" w:customStyle="1" w:styleId="a3">
    <w:name w:val="a"/>
    <w:basedOn w:val="a"/>
    <w:rsid w:val="004467B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nhideWhenUsed/>
    <w:rsid w:val="001902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02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4F48D4"/>
    <w:pPr>
      <w:shd w:val="clear" w:color="auto" w:fill="FFFFFF"/>
      <w:spacing w:line="324" w:lineRule="exact"/>
    </w:pPr>
    <w:rPr>
      <w:rFonts w:ascii="Arial Unicode MS" w:eastAsia="Arial Unicode MS" w:hAnsi="Arial Unicode MS"/>
      <w:color w:val="000000"/>
    </w:rPr>
  </w:style>
  <w:style w:type="character" w:customStyle="1" w:styleId="a7">
    <w:name w:val="Основной текст Знак"/>
    <w:basedOn w:val="a0"/>
    <w:link w:val="a6"/>
    <w:rsid w:val="004F48D4"/>
    <w:rPr>
      <w:rFonts w:ascii="Arial Unicode MS" w:eastAsia="Arial Unicode MS" w:hAnsi="Arial Unicode MS" w:cs="Times New Roman"/>
      <w:color w:val="000000"/>
      <w:sz w:val="20"/>
      <w:szCs w:val="20"/>
      <w:shd w:val="clear" w:color="auto" w:fill="FFFFFF"/>
    </w:rPr>
  </w:style>
  <w:style w:type="paragraph" w:customStyle="1" w:styleId="ConsPlusNonformat">
    <w:name w:val="ConsPlusNonformat"/>
    <w:uiPriority w:val="99"/>
    <w:rsid w:val="00B762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252DF901-5D06-4FBD-BAB2-0E2BC5FE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CGE</Company>
  <LinksUpToDate>false</LinksUpToDate>
  <CharactersWithSpaces>11523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</dc:creator>
  <cp:lastModifiedBy>эпидемиология</cp:lastModifiedBy>
  <cp:revision>5</cp:revision>
  <dcterms:created xsi:type="dcterms:W3CDTF">2024-01-11T08:43:00Z</dcterms:created>
  <dcterms:modified xsi:type="dcterms:W3CDTF">2024-01-11T07:51:00Z</dcterms:modified>
</cp:coreProperties>
</file>